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620000" cy="364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tashop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364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>Datashop · 12 rue des Données · 44000 Nantes · datashop.fr</w:t>
      </w:r>
    </w:p>
    <w:p/>
    <w:p>
      <w:pPr>
        <w:spacing w:after="0"/>
        <w:ind w:left="5102"/>
      </w:pPr>
      <w:r>
        <w:t xml:space="preserve">[Société]</w:t>
      </w:r>
    </w:p>
    <w:p>
      <w:pPr>
        <w:spacing w:after="0"/>
        <w:ind w:left="5102"/>
      </w:pPr>
      <w:r>
        <w:t xml:space="preserve">[Civilité]</w:t>
      </w:r>
      <w:r>
        <w:t xml:space="preserve"> </w:t>
      </w:r>
      <w:r>
        <w:t xml:space="preserve">[Prénom]</w:t>
      </w:r>
      <w:r>
        <w:t xml:space="preserve"> </w:t>
      </w:r>
      <w:r>
        <w:t xml:space="preserve">[Nom]</w:t>
      </w:r>
    </w:p>
    <w:p>
      <w:pPr>
        <w:spacing w:after="0"/>
        <w:ind w:left="5102"/>
      </w:pPr>
      <w:r>
        <w:t xml:space="preserve">[Adresse]</w:t>
      </w:r>
    </w:p>
    <w:p>
      <w:pPr>
        <w:spacing w:after="0"/>
        <w:ind w:left="5102"/>
      </w:pPr>
      <w:r>
        <w:t xml:space="preserve">[CP]</w:t>
      </w:r>
      <w:r>
        <w:t xml:space="preserve"> </w:t>
      </w:r>
      <w:r>
        <w:t xml:space="preserve">[Ville]</w:t>
      </w:r>
    </w:p>
    <w:p/>
    <w:p>
      <w:pPr>
        <w:jc w:val="right"/>
      </w:pPr>
      <w:r>
        <w:t>Nantes, le 15 janvier 2027</w:t>
      </w:r>
    </w:p>
    <w:p>
      <w:r>
        <w:rPr>
          <w:b/>
        </w:rPr>
        <w:t>Objet : notre rapport d'activité 2026</w:t>
      </w:r>
    </w:p>
    <w:p>
      <w:r>
        <w:t xml:space="preserve">[Civilité] [Nom],</w:t>
      </w:r>
    </w:p>
    <w:p>
      <w:pPr>
        <w:jc w:val="both"/>
      </w:pPr>
      <w:r>
        <w:t xml:space="preserve">Votre entreprise fait partie des clients professionnels qui ont fait confiance à Datashop en 2026, avec </w:t>
      </w:r>
      <w:r>
        <w:t xml:space="preserve">[nombre de commandes]</w:t>
      </w:r>
      <w:r>
        <w:t xml:space="preserve"> commande(s) passée(s) cette année. Nous avons le plaisir de vous adresser notre rapport d'activité 2026 : vous y trouverez nos résultats, nos points de vente et nos engagements pour 2027.</w:t>
      </w:r>
    </w:p>
    <w:p>
      <w:pPr>
        <w:jc w:val="both"/>
      </w:pPr>
      <w:r>
        <w:t xml:space="preserve">Votre interlocuteur le plus proche reste </w:t>
      </w:r>
      <w:r>
        <w:t xml:space="preserve">[magasin le plus proche]</w:t>
      </w:r>
      <w:r>
        <w:t xml:space="preserve">. Votre remise professionnelle de 5 % s'applique toujours, avec le code PRO5.</w:t>
      </w:r>
    </w:p>
    <w:p>
      <w:pPr>
        <w:jc w:val="both"/>
      </w:pPr>
      <w:r>
        <w:t xml:space="preserve">[Seulement pour les clients à plus de 4000 € de commandes en 2026 : « Vous faites partie de nos clients privilégiés : un conseiller vous appellera en janvier pour préparer avec vous vos besoins de l'année. »]</w:t>
      </w:r>
    </w:p>
    <w:p>
      <w:r>
        <w:t>Nous vous remercions de votre fidélité et restons à votre écoute.</w:t>
      </w:r>
    </w:p>
    <w:p/>
    <w:p>
      <w:pPr>
        <w:spacing w:after="0"/>
        <w:ind w:left="5102"/>
      </w:pPr>
      <w:r>
        <w:t>Camille Roy</w:t>
      </w:r>
    </w:p>
    <w:p>
      <w:pPr>
        <w:ind w:left="5102"/>
      </w:pPr>
      <w:r>
        <w:t>Directrice générale</w:t>
      </w:r>
    </w:p>
    <w:sectPr w:rsidR="00FC693F" w:rsidRPr="0006063C" w:rsidSect="00034616">
      <w:pgSz w:w="11906" w:h="16838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before="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Datashop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